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1"/>
        <w:gridCol w:w="1598"/>
        <w:gridCol w:w="2581"/>
      </w:tblGrid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b/>
                <w:sz w:val="20"/>
              </w:rPr>
            </w:pPr>
            <w:r w:rsidRPr="009235D5">
              <w:rPr>
                <w:rFonts w:ascii="Times New Roman" w:hAnsi="Times New Roman"/>
                <w:b/>
                <w:sz w:val="20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b/>
                <w:sz w:val="20"/>
              </w:rPr>
            </w:pPr>
            <w:r w:rsidRPr="009235D5">
              <w:rPr>
                <w:rFonts w:ascii="Times New Roman" w:hAnsi="Times New Roman"/>
                <w:b/>
                <w:sz w:val="20"/>
              </w:rPr>
              <w:t xml:space="preserve">Who is Responsible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b/>
                <w:sz w:val="20"/>
              </w:rPr>
            </w:pPr>
            <w:r w:rsidRPr="009235D5">
              <w:rPr>
                <w:rFonts w:ascii="Times New Roman" w:hAnsi="Times New Roman"/>
                <w:b/>
                <w:sz w:val="20"/>
              </w:rPr>
              <w:t xml:space="preserve">Date to be completed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WREA members provided with electronic copy of their rubric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Building Principal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1st week of school or by employment start date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Educator inform Principal in writing reason for evaluator change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Within first 10 days of school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Primary evaluator assigned to all WREA members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Building Principal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Within first 20 days of school </w:t>
            </w:r>
          </w:p>
        </w:tc>
      </w:tr>
      <w:tr w:rsidR="003B67A7" w:rsidRPr="004E46C3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completes the Self-Evaluation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Prior to submitting goals to </w:t>
            </w:r>
          </w:p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Teach Point </w:t>
            </w:r>
          </w:p>
        </w:tc>
      </w:tr>
      <w:tr w:rsidR="003B67A7" w:rsidRPr="004E46C3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submits Goals in Teach Point </w:t>
            </w:r>
          </w:p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D7C62">
              <w:rPr>
                <w:rFonts w:ascii="Times New Roman" w:hAnsi="Times New Roman"/>
                <w:sz w:val="18"/>
                <w:highlight w:val="yellow"/>
              </w:rPr>
              <w:t>(May be team or individual goals)</w:t>
            </w: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Prior to the goals meeting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members meets with Evaluator to discuss and finalize goals. Signature required.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Evaluator and 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Within first 30 days of school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4D7C62" w:rsidP="00083A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Evaluator makes a minimum of </w:t>
            </w:r>
            <w:r w:rsidR="003B67A7" w:rsidRPr="009235D5">
              <w:rPr>
                <w:rFonts w:ascii="Times New Roman" w:hAnsi="Times New Roman"/>
                <w:sz w:val="20"/>
              </w:rPr>
              <w:t>observations of the WREA member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3B67A7" w:rsidRPr="007307E0" w:rsidRDefault="007307E0" w:rsidP="004D7C62">
            <w:pPr>
              <w:rPr>
                <w:rFonts w:ascii="Times New Roman" w:hAnsi="Times New Roman"/>
                <w:sz w:val="18"/>
              </w:rPr>
            </w:pPr>
            <w:r w:rsidRPr="007307E0">
              <w:rPr>
                <w:rFonts w:ascii="Times New Roman" w:hAnsi="Times New Roman"/>
                <w:sz w:val="18"/>
              </w:rPr>
              <w:t>(</w:t>
            </w:r>
            <w:r w:rsidR="004D7C62" w:rsidRPr="007307E0">
              <w:rPr>
                <w:rFonts w:ascii="Times New Roman" w:hAnsi="Times New Roman"/>
                <w:sz w:val="18"/>
              </w:rPr>
              <w:t>Exemplary = 2; Proficient = 3; NI = 3 or 4</w:t>
            </w:r>
            <w:r w:rsidRPr="007307E0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78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Prior to publishing the </w:t>
            </w:r>
          </w:p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Formative Rubric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Written feedback given to the WREA member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Within 5 days after an observation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publish the Formative Rubric in Teach Point </w:t>
            </w:r>
          </w:p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D7C62">
              <w:rPr>
                <w:rFonts w:ascii="Times New Roman" w:hAnsi="Times New Roman"/>
                <w:sz w:val="18"/>
              </w:rPr>
              <w:t>(Any NI or Unsatisfactory rating must include a narrative explanation</w:t>
            </w:r>
            <w:r w:rsidR="004D7C6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December 1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submit evidence for Formative indicators </w:t>
            </w:r>
          </w:p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D7C62">
              <w:rPr>
                <w:rFonts w:ascii="Times New Roman" w:hAnsi="Times New Roman"/>
                <w:sz w:val="18"/>
                <w:highlight w:val="yellow"/>
              </w:rPr>
              <w:t xml:space="preserve">(WREA member may provide additional evidence throughout the year)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December 21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schedule WREA individual meetings for the Formative review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January 15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publish the updated Formative rubric </w:t>
            </w:r>
          </w:p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D7C62">
              <w:rPr>
                <w:rFonts w:ascii="Times New Roman" w:hAnsi="Times New Roman"/>
                <w:sz w:val="18"/>
              </w:rPr>
              <w:t>(Any NI or Unsatisfactory rating must include a narrative explanation)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May 1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submit evidence for the Summative indicators </w:t>
            </w:r>
            <w:r w:rsidRPr="004D7C62">
              <w:rPr>
                <w:rFonts w:ascii="Times New Roman" w:hAnsi="Times New Roman"/>
                <w:sz w:val="18"/>
                <w:highlight w:val="yellow"/>
              </w:rPr>
              <w:t>(WREA member may provide additional evidence throughout the year)</w:t>
            </w: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WREA Member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May 17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makes a minimum of 3 observations of the WREA member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5D5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Prior to publishing </w:t>
            </w:r>
          </w:p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Summative Rubric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Written feedback given to the WREA member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Within 5 days after an observation 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 xml:space="preserve">Evaluator schedule WREA individual meetings for the Summative review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>Evaluator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>By 183rd day of school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62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>Evaluator publish and sign the Summative Rubric in Teach</w:t>
            </w:r>
            <w:r w:rsidR="002A5EED">
              <w:rPr>
                <w:rFonts w:ascii="Times New Roman" w:hAnsi="Times New Roman"/>
                <w:sz w:val="20"/>
              </w:rPr>
              <w:t xml:space="preserve"> </w:t>
            </w:r>
            <w:r w:rsidRPr="009235D5">
              <w:rPr>
                <w:rFonts w:ascii="Times New Roman" w:hAnsi="Times New Roman"/>
                <w:sz w:val="20"/>
              </w:rPr>
              <w:t xml:space="preserve">Point </w:t>
            </w:r>
          </w:p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D7C62">
              <w:rPr>
                <w:rFonts w:ascii="Times New Roman" w:hAnsi="Times New Roman"/>
                <w:sz w:val="18"/>
              </w:rPr>
              <w:t>(Any NI or Unsatisfactory rating must include a narrative explanation)</w:t>
            </w:r>
            <w:r w:rsidRPr="009235D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>Evaluator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9235D5">
              <w:rPr>
                <w:rFonts w:ascii="Times New Roman" w:hAnsi="Times New Roman"/>
                <w:sz w:val="20"/>
              </w:rPr>
              <w:t>By 183rd day of school</w:t>
            </w:r>
          </w:p>
        </w:tc>
      </w:tr>
      <w:tr w:rsidR="003B67A7" w:rsidRPr="009235D5">
        <w:trPr>
          <w:jc w:val="center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 xml:space="preserve">Both Educator and Evaluator sign the Summative Rubric in TeachPoint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4E46C3" w:rsidRDefault="003B67A7" w:rsidP="00083A34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Evaluator and WREA Member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A7" w:rsidRPr="009235D5" w:rsidRDefault="003B67A7" w:rsidP="00083A34">
            <w:pPr>
              <w:rPr>
                <w:rFonts w:ascii="Times New Roman" w:hAnsi="Times New Roman"/>
                <w:sz w:val="20"/>
              </w:rPr>
            </w:pPr>
            <w:r w:rsidRPr="004E46C3">
              <w:rPr>
                <w:rFonts w:ascii="Times New Roman" w:hAnsi="Times New Roman"/>
                <w:sz w:val="20"/>
                <w:highlight w:val="yellow"/>
              </w:rPr>
              <w:t>By 183rd day of school</w:t>
            </w:r>
            <w:bookmarkStart w:id="0" w:name="_GoBack"/>
            <w:bookmarkEnd w:id="0"/>
          </w:p>
        </w:tc>
      </w:tr>
    </w:tbl>
    <w:p w:rsidR="003B67A7" w:rsidRPr="003B67A7" w:rsidRDefault="003B67A7" w:rsidP="003B67A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107395" w:rsidRDefault="00107395"/>
    <w:sectPr w:rsidR="00107395" w:rsidSect="00BD7028">
      <w:headerReference w:type="default" r:id="rId4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F0" w:rsidRDefault="004E46C3" w:rsidP="004E46C3">
    <w:pPr>
      <w:pStyle w:val="Header"/>
      <w:jc w:val="center"/>
      <w:rPr>
        <w:b/>
      </w:rPr>
    </w:pPr>
    <w:r w:rsidRPr="004E46C3">
      <w:rPr>
        <w:b/>
      </w:rPr>
      <w:t>Evaluation Timeline Chart</w:t>
    </w:r>
  </w:p>
  <w:p w:rsidR="004E46C3" w:rsidRPr="004E46C3" w:rsidRDefault="00E025F0" w:rsidP="004E46C3">
    <w:pPr>
      <w:pStyle w:val="Header"/>
      <w:jc w:val="center"/>
      <w:rPr>
        <w:b/>
      </w:rPr>
    </w:pPr>
    <w:r>
      <w:rPr>
        <w:b/>
      </w:rPr>
      <w:t xml:space="preserve">WREA Member Activity Highlighted in </w:t>
    </w:r>
    <w:r w:rsidRPr="00E025F0">
      <w:rPr>
        <w:b/>
        <w:highlight w:val="yellow"/>
      </w:rPr>
      <w:t>YELLOW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3B67A7"/>
    <w:rsid w:val="00083A34"/>
    <w:rsid w:val="00107395"/>
    <w:rsid w:val="00277FFC"/>
    <w:rsid w:val="002A5EED"/>
    <w:rsid w:val="002B76B2"/>
    <w:rsid w:val="003B67A7"/>
    <w:rsid w:val="004D7C62"/>
    <w:rsid w:val="004E46C3"/>
    <w:rsid w:val="006A6E69"/>
    <w:rsid w:val="007307E0"/>
    <w:rsid w:val="009235D5"/>
    <w:rsid w:val="009F52BF"/>
    <w:rsid w:val="00BD7028"/>
    <w:rsid w:val="00D60F78"/>
    <w:rsid w:val="00E025F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3B67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6C3"/>
  </w:style>
  <w:style w:type="paragraph" w:styleId="Footer">
    <w:name w:val="footer"/>
    <w:basedOn w:val="Normal"/>
    <w:link w:val="FooterChar"/>
    <w:uiPriority w:val="99"/>
    <w:semiHidden/>
    <w:unhideWhenUsed/>
    <w:rsid w:val="004E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6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7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Macintosh Word</Application>
  <DocSecurity>0</DocSecurity>
  <Lines>15</Lines>
  <Paragraphs>3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Reilly</dc:creator>
  <cp:keywords/>
  <dc:description/>
  <cp:lastModifiedBy>Ed McTigue</cp:lastModifiedBy>
  <cp:revision>2</cp:revision>
  <dcterms:created xsi:type="dcterms:W3CDTF">2015-09-14T14:59:00Z</dcterms:created>
  <dcterms:modified xsi:type="dcterms:W3CDTF">2015-09-14T14:59:00Z</dcterms:modified>
</cp:coreProperties>
</file>